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21C" w:rsidRPr="00ED3074" w:rsidRDefault="007D621C" w:rsidP="007D621C">
      <w:pPr>
        <w:spacing w:line="560" w:lineRule="exact"/>
        <w:jc w:val="left"/>
        <w:rPr>
          <w:rFonts w:ascii="黑体" w:eastAsia="黑体" w:hAnsi="黑体" w:cs="方正仿宋简体"/>
          <w:sz w:val="24"/>
        </w:rPr>
      </w:pPr>
      <w:r w:rsidRPr="00ED3074">
        <w:rPr>
          <w:rFonts w:ascii="黑体" w:eastAsia="黑体" w:hAnsi="黑体" w:cs="方正仿宋简体" w:hint="eastAsia"/>
          <w:sz w:val="24"/>
        </w:rPr>
        <w:t>附件</w:t>
      </w:r>
      <w:r w:rsidRPr="00ED3074">
        <w:rPr>
          <w:rFonts w:ascii="黑体" w:eastAsia="黑体" w:hAnsi="黑体"/>
          <w:sz w:val="24"/>
        </w:rPr>
        <w:t>1</w:t>
      </w:r>
    </w:p>
    <w:p w:rsidR="007D621C" w:rsidRDefault="007D621C" w:rsidP="007D621C">
      <w:pPr>
        <w:spacing w:line="560" w:lineRule="exact"/>
        <w:jc w:val="left"/>
        <w:rPr>
          <w:rFonts w:ascii="方正仿宋简体" w:eastAsia="方正仿宋简体" w:hAnsi="方正仿宋简体" w:cs="方正仿宋简体"/>
          <w:sz w:val="30"/>
          <w:szCs w:val="30"/>
        </w:rPr>
      </w:pPr>
    </w:p>
    <w:p w:rsidR="007D621C" w:rsidRDefault="007D621C" w:rsidP="007D621C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t>2017</w:t>
      </w:r>
      <w:r>
        <w:rPr>
          <w:rFonts w:ascii="方正小标宋简体" w:eastAsia="方正小标宋简体" w:hint="eastAsia"/>
          <w:sz w:val="40"/>
          <w:szCs w:val="40"/>
        </w:rPr>
        <w:t>年审核增列的博士、硕士学位授予单位</w:t>
      </w:r>
    </w:p>
    <w:p w:rsidR="007D621C" w:rsidRDefault="007D621C" w:rsidP="007D621C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  <w:r>
        <w:rPr>
          <w:rFonts w:ascii="方正小标宋简体" w:eastAsia="方正小标宋简体" w:hint="eastAsia"/>
          <w:sz w:val="40"/>
          <w:szCs w:val="40"/>
        </w:rPr>
        <w:t>及其学位授权点名单</w:t>
      </w:r>
    </w:p>
    <w:p w:rsidR="007D621C" w:rsidRDefault="007D621C" w:rsidP="007D621C">
      <w:pPr>
        <w:spacing w:line="560" w:lineRule="exact"/>
        <w:jc w:val="center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（以单位代码排序）</w:t>
      </w:r>
    </w:p>
    <w:p w:rsidR="007D621C" w:rsidRDefault="007D621C" w:rsidP="007D621C">
      <w:pPr>
        <w:spacing w:line="560" w:lineRule="exact"/>
        <w:jc w:val="center"/>
        <w:rPr>
          <w:rFonts w:ascii="方正仿宋简体" w:eastAsia="方正仿宋简体"/>
          <w:sz w:val="32"/>
          <w:szCs w:val="32"/>
        </w:rPr>
      </w:pPr>
    </w:p>
    <w:p w:rsidR="007D621C" w:rsidRDefault="007D621C" w:rsidP="007D621C">
      <w:pPr>
        <w:spacing w:line="560" w:lineRule="exact"/>
        <w:ind w:firstLineChars="100" w:firstLine="3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一、博士授予单位及其授权点</w:t>
      </w:r>
    </w:p>
    <w:p w:rsidR="007D621C" w:rsidRDefault="007D621C" w:rsidP="007D621C">
      <w:pPr>
        <w:spacing w:line="560" w:lineRule="exact"/>
        <w:ind w:firstLineChars="150" w:firstLine="48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北京工商大学</w:t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  <w:t>应用经济学、食品科学与工程</w:t>
      </w:r>
    </w:p>
    <w:p w:rsidR="007D621C" w:rsidRDefault="007D621C" w:rsidP="007D621C">
      <w:pPr>
        <w:spacing w:line="560" w:lineRule="exact"/>
        <w:ind w:firstLineChars="150" w:firstLine="48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北京建筑大学</w:t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  <w:t>建筑学、土木工程</w:t>
      </w:r>
    </w:p>
    <w:p w:rsidR="007D621C" w:rsidRDefault="007D621C" w:rsidP="007D621C">
      <w:pPr>
        <w:spacing w:line="560" w:lineRule="exact"/>
        <w:ind w:firstLineChars="150" w:firstLine="48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常州大学</w:t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</w:r>
      <w:r>
        <w:rPr>
          <w:rFonts w:ascii="方正仿宋简体" w:eastAsia="方正仿宋简体" w:hint="eastAsia"/>
          <w:sz w:val="32"/>
          <w:szCs w:val="32"/>
        </w:rPr>
        <w:tab/>
        <w:t>材料科学与工程</w:t>
      </w:r>
    </w:p>
    <w:p w:rsidR="007D621C" w:rsidRDefault="007D621C" w:rsidP="007D621C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浙江农林大学</w:t>
      </w:r>
      <w:r>
        <w:rPr>
          <w:rFonts w:ascii="方正仿宋简体" w:eastAsia="方正仿宋简体" w:hint="eastAsia"/>
          <w:sz w:val="32"/>
          <w:szCs w:val="32"/>
        </w:rPr>
        <w:tab/>
        <w:t>林业工程、风景园林学、农业资源与环境、林学、农林经济管理</w:t>
      </w:r>
    </w:p>
    <w:p w:rsidR="007D621C" w:rsidRDefault="007D621C" w:rsidP="007D621C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西安石油大学</w:t>
      </w:r>
      <w:r>
        <w:rPr>
          <w:rFonts w:ascii="方正仿宋简体" w:eastAsia="方正仿宋简体" w:hint="eastAsia"/>
          <w:sz w:val="32"/>
          <w:szCs w:val="32"/>
        </w:rPr>
        <w:tab/>
        <w:t>石油与天然气工程</w:t>
      </w:r>
    </w:p>
    <w:p w:rsidR="007D621C" w:rsidRDefault="007D621C" w:rsidP="007D621C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浙江财经大学</w:t>
      </w:r>
      <w:r>
        <w:rPr>
          <w:rFonts w:ascii="方正仿宋简体" w:eastAsia="方正仿宋简体" w:hint="eastAsia"/>
          <w:sz w:val="32"/>
          <w:szCs w:val="32"/>
        </w:rPr>
        <w:tab/>
        <w:t>应用经济学</w:t>
      </w:r>
    </w:p>
    <w:p w:rsidR="007D621C" w:rsidRDefault="007D621C" w:rsidP="007D621C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南方科技大学</w:t>
      </w:r>
      <w:r>
        <w:rPr>
          <w:rFonts w:ascii="方正仿宋简体" w:eastAsia="方正仿宋简体" w:hint="eastAsia"/>
          <w:sz w:val="32"/>
          <w:szCs w:val="32"/>
        </w:rPr>
        <w:tab/>
        <w:t>数学、物理学、生物学、力学</w:t>
      </w:r>
    </w:p>
    <w:p w:rsidR="007D621C" w:rsidRDefault="007D621C" w:rsidP="007D621C">
      <w:pPr>
        <w:spacing w:line="560" w:lineRule="exact"/>
        <w:ind w:firstLineChars="100" w:firstLine="320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二、硕士授予单位及其授权点</w:t>
      </w:r>
    </w:p>
    <w:p w:rsidR="007D621C" w:rsidRDefault="007D621C" w:rsidP="007D621C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北京石油化工学院</w:t>
      </w:r>
      <w:r>
        <w:rPr>
          <w:rFonts w:ascii="方正仿宋简体" w:eastAsia="方正仿宋简体" w:hint="eastAsia"/>
          <w:sz w:val="32"/>
          <w:szCs w:val="32"/>
        </w:rPr>
        <w:tab/>
        <w:t>材料科学与工程、控制科学与工程、工商管理、工程硕士</w:t>
      </w:r>
    </w:p>
    <w:p w:rsidR="007D621C" w:rsidRDefault="007D621C" w:rsidP="007D621C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北京电子科技学院</w:t>
      </w:r>
      <w:r>
        <w:rPr>
          <w:rFonts w:ascii="方正仿宋简体" w:eastAsia="方正仿宋简体" w:hint="eastAsia"/>
          <w:sz w:val="32"/>
          <w:szCs w:val="32"/>
        </w:rPr>
        <w:tab/>
        <w:t>网络空间安全、工程硕士</w:t>
      </w:r>
    </w:p>
    <w:p w:rsidR="007D621C" w:rsidRDefault="007D621C" w:rsidP="007D621C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湖州师范学院</w:t>
      </w:r>
      <w:r>
        <w:rPr>
          <w:rFonts w:ascii="方正仿宋简体" w:eastAsia="方正仿宋简体" w:hint="eastAsia"/>
          <w:sz w:val="32"/>
          <w:szCs w:val="32"/>
        </w:rPr>
        <w:tab/>
        <w:t>教育学、水产、教育硕士、工程硕士、护理硕士、艺术硕士</w:t>
      </w:r>
    </w:p>
    <w:p w:rsidR="007D621C" w:rsidRDefault="007D621C" w:rsidP="007D621C">
      <w:pPr>
        <w:spacing w:line="560" w:lineRule="exact"/>
        <w:ind w:leftChars="200" w:left="3780" w:hangingChars="1050" w:hanging="336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重庆科技学院</w:t>
      </w:r>
      <w:r>
        <w:rPr>
          <w:rFonts w:ascii="方正仿宋简体" w:eastAsia="方正仿宋简体" w:hint="eastAsia"/>
          <w:sz w:val="32"/>
          <w:szCs w:val="32"/>
        </w:rPr>
        <w:tab/>
        <w:t>工程硕士</w:t>
      </w:r>
    </w:p>
    <w:p w:rsidR="005865F5" w:rsidRDefault="005865F5">
      <w:bookmarkStart w:id="0" w:name="_GoBack"/>
      <w:bookmarkEnd w:id="0"/>
    </w:p>
    <w:sectPr w:rsidR="005865F5" w:rsidSect="00283E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14F" w:rsidRDefault="009B014F" w:rsidP="00127862">
      <w:r>
        <w:separator/>
      </w:r>
    </w:p>
  </w:endnote>
  <w:endnote w:type="continuationSeparator" w:id="0">
    <w:p w:rsidR="009B014F" w:rsidRDefault="009B014F" w:rsidP="00127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14F" w:rsidRDefault="009B014F" w:rsidP="00127862">
      <w:r>
        <w:separator/>
      </w:r>
    </w:p>
  </w:footnote>
  <w:footnote w:type="continuationSeparator" w:id="0">
    <w:p w:rsidR="009B014F" w:rsidRDefault="009B014F" w:rsidP="001278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621C"/>
    <w:rsid w:val="00127862"/>
    <w:rsid w:val="00283EB9"/>
    <w:rsid w:val="005865F5"/>
    <w:rsid w:val="007D621C"/>
    <w:rsid w:val="009B0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1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78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7862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78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786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1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jianglei</cp:lastModifiedBy>
  <cp:revision>2</cp:revision>
  <dcterms:created xsi:type="dcterms:W3CDTF">2018-05-11T01:59:00Z</dcterms:created>
  <dcterms:modified xsi:type="dcterms:W3CDTF">2018-05-11T01:59:00Z</dcterms:modified>
</cp:coreProperties>
</file>